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A3" w:rsidRDefault="005C092F">
      <w:r>
        <w:t>Zadania 3.</w:t>
      </w:r>
    </w:p>
    <w:p w:rsidR="005C092F" w:rsidRPr="005C092F" w:rsidRDefault="003222F6">
      <w:pPr>
        <w:rPr>
          <w:b/>
        </w:rPr>
      </w:pPr>
      <w:r>
        <w:rPr>
          <w:b/>
        </w:rPr>
        <w:t>Funkcje zmiennej losowej, d</w:t>
      </w:r>
      <w:r w:rsidR="005C092F">
        <w:rPr>
          <w:b/>
        </w:rPr>
        <w:t>wuwymiarowe zmienne losowe, korelacja i regresja</w:t>
      </w:r>
    </w:p>
    <w:p w:rsidR="005C092F" w:rsidRDefault="00CA2ACA" w:rsidP="005C092F">
      <w:pPr>
        <w:pStyle w:val="Akapitzlist"/>
        <w:numPr>
          <w:ilvl w:val="0"/>
          <w:numId w:val="1"/>
        </w:numPr>
      </w:pPr>
      <w:r>
        <w:t>Niech zmienna losowa X ma rozkład o gęstości f(x). Wyznacz gęstość zmiennej losowej Y=X</w:t>
      </w:r>
      <w:r>
        <w:rPr>
          <w:vertAlign w:val="superscript"/>
        </w:rPr>
        <w:t>2</w:t>
      </w:r>
      <w:r>
        <w:t xml:space="preserve"> jeśli:</w:t>
      </w:r>
    </w:p>
    <w:p w:rsidR="00CA2ACA" w:rsidRDefault="00CA2ACA" w:rsidP="00CA2ACA">
      <w:pPr>
        <w:pStyle w:val="Akapitzlist"/>
        <w:numPr>
          <w:ilvl w:val="1"/>
          <w:numId w:val="1"/>
        </w:numPr>
      </w:pPr>
      <w:r w:rsidRPr="00CA2ACA">
        <w:rPr>
          <w:position w:val="-28"/>
        </w:rPr>
        <w:object w:dxaOrig="24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3pt" o:ole="">
            <v:imagedata r:id="rId5" o:title=""/>
          </v:shape>
          <o:OLEObject Type="Embed" ProgID="Equation.DSMT4" ShapeID="_x0000_i1025" DrawAspect="Content" ObjectID="_1450771586" r:id="rId6"/>
        </w:object>
      </w:r>
      <w:r>
        <w:t xml:space="preserve"> </w:t>
      </w:r>
    </w:p>
    <w:p w:rsidR="00CA2ACA" w:rsidRDefault="00CA2ACA" w:rsidP="00CA2ACA">
      <w:pPr>
        <w:pStyle w:val="Akapitzlist"/>
        <w:numPr>
          <w:ilvl w:val="1"/>
          <w:numId w:val="1"/>
        </w:numPr>
      </w:pPr>
      <w:r w:rsidRPr="00CA2ACA">
        <w:rPr>
          <w:position w:val="-24"/>
        </w:rPr>
        <w:object w:dxaOrig="2020" w:dyaOrig="620">
          <v:shape id="_x0000_i1026" type="#_x0000_t75" style="width:100.5pt;height:31.5pt" o:ole="">
            <v:imagedata r:id="rId7" o:title=""/>
          </v:shape>
          <o:OLEObject Type="Embed" ProgID="Equation.DSMT4" ShapeID="_x0000_i1026" DrawAspect="Content" ObjectID="_1450771587" r:id="rId8"/>
        </w:object>
      </w:r>
      <w:r>
        <w:t xml:space="preserve"> </w:t>
      </w:r>
    </w:p>
    <w:p w:rsidR="00CA2ACA" w:rsidRDefault="00E025D5" w:rsidP="00CA2ACA">
      <w:pPr>
        <w:pStyle w:val="Akapitzlist"/>
        <w:numPr>
          <w:ilvl w:val="0"/>
          <w:numId w:val="1"/>
        </w:numPr>
      </w:pPr>
      <w:r>
        <w:t>Dwuwymiarowa dyskretna zmienna losowa (X,Y) ma rozkład określony następująco: P(X=1,Y=1)=0.2, P(X=1,Y=2)=0.3, P(X=3,Y=1)=0.4, P(X=3,Y=2)=0.1.</w:t>
      </w:r>
    </w:p>
    <w:p w:rsidR="00E025D5" w:rsidRDefault="00E025D5" w:rsidP="003D435C">
      <w:pPr>
        <w:pStyle w:val="Akapitzlist"/>
        <w:numPr>
          <w:ilvl w:val="1"/>
          <w:numId w:val="1"/>
        </w:numPr>
      </w:pPr>
      <w:r>
        <w:t>Zapisz rozkład w tabeli</w:t>
      </w:r>
    </w:p>
    <w:p w:rsidR="00E025D5" w:rsidRDefault="00E025D5" w:rsidP="00E025D5">
      <w:pPr>
        <w:pStyle w:val="Akapitzlist"/>
        <w:numPr>
          <w:ilvl w:val="1"/>
          <w:numId w:val="1"/>
        </w:numPr>
      </w:pPr>
      <w:r>
        <w:t>Czy zmienne X i Y są niezależne?</w:t>
      </w:r>
    </w:p>
    <w:p w:rsidR="00E025D5" w:rsidRDefault="00E025D5" w:rsidP="00E025D5">
      <w:pPr>
        <w:pStyle w:val="Akapitzlist"/>
        <w:numPr>
          <w:ilvl w:val="1"/>
          <w:numId w:val="1"/>
        </w:numPr>
      </w:pPr>
      <w:r>
        <w:t>Wyznacz dystrybuantę i wartość przeciętną zmiennej X</w:t>
      </w:r>
    </w:p>
    <w:p w:rsidR="00E025D5" w:rsidRDefault="00E025D5" w:rsidP="00E025D5">
      <w:pPr>
        <w:pStyle w:val="Akapitzlist"/>
        <w:numPr>
          <w:ilvl w:val="1"/>
          <w:numId w:val="1"/>
        </w:numPr>
      </w:pPr>
      <w:r>
        <w:t>Oblicz dystrybuantę w pkt. (2,2)</w:t>
      </w:r>
    </w:p>
    <w:p w:rsidR="00341A7D" w:rsidRDefault="003D79AB" w:rsidP="003D435C">
      <w:pPr>
        <w:pStyle w:val="Akapitzlist"/>
        <w:numPr>
          <w:ilvl w:val="1"/>
          <w:numId w:val="1"/>
        </w:numPr>
      </w:pPr>
      <w:r>
        <w:t>Oblicz dystrybuantę d</w:t>
      </w:r>
      <w:r w:rsidR="00341A7D">
        <w:t>la zmiennej (X,Y)</w:t>
      </w:r>
      <w:bookmarkStart w:id="0" w:name="_GoBack"/>
      <w:bookmarkEnd w:id="0"/>
    </w:p>
    <w:p w:rsidR="00246877" w:rsidRDefault="00565182" w:rsidP="00246877">
      <w:pPr>
        <w:pStyle w:val="Akapitzlist"/>
        <w:numPr>
          <w:ilvl w:val="0"/>
          <w:numId w:val="1"/>
        </w:numPr>
      </w:pPr>
      <w:r>
        <w:t xml:space="preserve">Dwuwymiarowa zmienna losowa (X,Y) ma rozkład równomierny w obszarze </w:t>
      </w:r>
      <w:r w:rsidRPr="00565182">
        <w:rPr>
          <w:position w:val="-14"/>
        </w:rPr>
        <w:object w:dxaOrig="3600" w:dyaOrig="400">
          <v:shape id="_x0000_i1027" type="#_x0000_t75" style="width:180pt;height:20.25pt" o:ole="">
            <v:imagedata r:id="rId9" o:title=""/>
          </v:shape>
          <o:OLEObject Type="Embed" ProgID="Equation.DSMT4" ShapeID="_x0000_i1027" DrawAspect="Content" ObjectID="_1450771588" r:id="rId10"/>
        </w:object>
      </w:r>
      <w:r>
        <w:t xml:space="preserve"> </w:t>
      </w:r>
    </w:p>
    <w:p w:rsidR="00211E25" w:rsidRDefault="00565182" w:rsidP="00637D39">
      <w:pPr>
        <w:pStyle w:val="Akapitzlist"/>
        <w:numPr>
          <w:ilvl w:val="1"/>
          <w:numId w:val="1"/>
        </w:numPr>
      </w:pPr>
      <w:r>
        <w:t xml:space="preserve">Wyznacz dystrybuantę tego </w:t>
      </w:r>
      <w:r w:rsidR="003D79AB">
        <w:t>rozkładu</w:t>
      </w:r>
    </w:p>
    <w:p w:rsidR="00565182" w:rsidRDefault="00565182" w:rsidP="00565182">
      <w:pPr>
        <w:pStyle w:val="Akapitzlist"/>
        <w:numPr>
          <w:ilvl w:val="1"/>
          <w:numId w:val="1"/>
        </w:numPr>
      </w:pPr>
      <w:r>
        <w:t>Oblicz współczynnik korelacji</w:t>
      </w:r>
    </w:p>
    <w:p w:rsidR="00F72C42" w:rsidRDefault="00F72C42" w:rsidP="00341A7D">
      <w:pPr>
        <w:pStyle w:val="Akapitzlist"/>
        <w:numPr>
          <w:ilvl w:val="0"/>
          <w:numId w:val="1"/>
        </w:numPr>
      </w:pPr>
      <w:r>
        <w:t>Przyjmując, że dwuwymiarowy rozkład normalny ma postać:</w:t>
      </w:r>
    </w:p>
    <w:p w:rsidR="00F72C42" w:rsidRDefault="00200921" w:rsidP="00F72C42">
      <w:pPr>
        <w:pStyle w:val="Akapitzlist"/>
      </w:pPr>
      <w:r w:rsidRPr="00F72C42">
        <w:rPr>
          <w:position w:val="-36"/>
        </w:rPr>
        <w:object w:dxaOrig="8280" w:dyaOrig="820">
          <v:shape id="_x0000_i1028" type="#_x0000_t75" style="width:414pt;height:41.25pt" o:ole="">
            <v:imagedata r:id="rId11" o:title=""/>
          </v:shape>
          <o:OLEObject Type="Embed" ProgID="Equation.DSMT4" ShapeID="_x0000_i1028" DrawAspect="Content" ObjectID="_1450771589" r:id="rId12"/>
        </w:object>
      </w:r>
      <w:r w:rsidR="00F72C42">
        <w:t xml:space="preserve"> </w:t>
      </w:r>
    </w:p>
    <w:p w:rsidR="00F72C42" w:rsidRDefault="00F72C42" w:rsidP="00F72C42">
      <w:pPr>
        <w:pStyle w:val="Akapitzlist"/>
      </w:pPr>
      <w:r>
        <w:t>Wyka</w:t>
      </w:r>
      <w:r w:rsidR="00230369">
        <w:t>ż</w:t>
      </w:r>
      <w:r>
        <w:t>, że rozkłady brzegowe zmiennych X i Y to jednowymiarowe rozkłady normalne.</w:t>
      </w:r>
    </w:p>
    <w:p w:rsidR="00230369" w:rsidRDefault="00D549FB" w:rsidP="00230369">
      <w:pPr>
        <w:pStyle w:val="Akapitzlist"/>
        <w:numPr>
          <w:ilvl w:val="0"/>
          <w:numId w:val="1"/>
        </w:numPr>
      </w:pPr>
      <w:r>
        <w:t>Dla dwuwymiarowej zmiennej losowej (X,Y) w</w:t>
      </w:r>
      <w:r w:rsidR="00230369">
        <w:t>yprowadź wzór na prostą regresji drugiego rodzaju</w:t>
      </w:r>
      <w:r>
        <w:t xml:space="preserve"> Y wzg. X i X wzg. Y</w:t>
      </w:r>
      <w:r w:rsidR="00230369">
        <w:t>.</w:t>
      </w:r>
      <w:r>
        <w:t xml:space="preserve"> </w:t>
      </w:r>
      <w:r w:rsidR="003D435C">
        <w:t>Kiedy obie proste są takie same?</w:t>
      </w:r>
    </w:p>
    <w:p w:rsidR="00341A7D" w:rsidRDefault="00D828AA" w:rsidP="00341A7D">
      <w:pPr>
        <w:pStyle w:val="Akapitzlist"/>
        <w:numPr>
          <w:ilvl w:val="0"/>
          <w:numId w:val="1"/>
        </w:numPr>
      </w:pPr>
      <w:r>
        <w:t>Udowodnij, że dla zmiennych (X,Y) o dwuwymiarowym rozkładzie normalnym krzywa regresji pierwszego rodzaju jest równoważna prostej regresji drugiego rodzaju.</w:t>
      </w:r>
    </w:p>
    <w:sectPr w:rsidR="0034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27F72"/>
    <w:multiLevelType w:val="hybridMultilevel"/>
    <w:tmpl w:val="2C64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2D"/>
    <w:rsid w:val="00200921"/>
    <w:rsid w:val="00211E25"/>
    <w:rsid w:val="00230369"/>
    <w:rsid w:val="00246877"/>
    <w:rsid w:val="002E5E2D"/>
    <w:rsid w:val="003222F6"/>
    <w:rsid w:val="00341A7D"/>
    <w:rsid w:val="003B552F"/>
    <w:rsid w:val="003D435C"/>
    <w:rsid w:val="003D79AB"/>
    <w:rsid w:val="004D219D"/>
    <w:rsid w:val="004E63B1"/>
    <w:rsid w:val="00565182"/>
    <w:rsid w:val="005C092F"/>
    <w:rsid w:val="007525D8"/>
    <w:rsid w:val="0081630D"/>
    <w:rsid w:val="00834726"/>
    <w:rsid w:val="009843E4"/>
    <w:rsid w:val="00B26C0B"/>
    <w:rsid w:val="00C53223"/>
    <w:rsid w:val="00C55204"/>
    <w:rsid w:val="00CA2ACA"/>
    <w:rsid w:val="00D442C7"/>
    <w:rsid w:val="00D549FB"/>
    <w:rsid w:val="00D828AA"/>
    <w:rsid w:val="00DF6BA3"/>
    <w:rsid w:val="00E025D5"/>
    <w:rsid w:val="00E07320"/>
    <w:rsid w:val="00F7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67B21-5BC4-4173-B218-5BF88643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92F"/>
    <w:pPr>
      <w:ind w:left="720"/>
      <w:contextualSpacing/>
    </w:pPr>
  </w:style>
  <w:style w:type="table" w:styleId="Tabela-Siatka">
    <w:name w:val="Table Grid"/>
    <w:basedOn w:val="Standardowy"/>
    <w:uiPriority w:val="39"/>
    <w:rsid w:val="00E0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</dc:creator>
  <cp:keywords/>
  <dc:description/>
  <cp:lastModifiedBy>kozl</cp:lastModifiedBy>
  <cp:revision>3</cp:revision>
  <dcterms:created xsi:type="dcterms:W3CDTF">2013-12-18T15:43:00Z</dcterms:created>
  <dcterms:modified xsi:type="dcterms:W3CDTF">2014-01-09T10:20:00Z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