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A3" w:rsidRDefault="00120276">
      <w:r>
        <w:t>Zadania 5</w:t>
      </w:r>
      <w:r w:rsidR="005C092F">
        <w:t>.</w:t>
      </w:r>
    </w:p>
    <w:p w:rsidR="005C092F" w:rsidRPr="00D0569D" w:rsidRDefault="00D0569D">
      <w:r>
        <w:rPr>
          <w:b/>
        </w:rPr>
        <w:t xml:space="preserve">Statystyka: </w:t>
      </w:r>
      <w:r w:rsidR="005E26AF">
        <w:rPr>
          <w:b/>
        </w:rPr>
        <w:t>przedział ufności</w:t>
      </w:r>
      <w:r w:rsidR="006D636D">
        <w:rPr>
          <w:b/>
        </w:rPr>
        <w:t>, testowanie hipotez dla jednej grupy.</w:t>
      </w:r>
      <w:r>
        <w:rPr>
          <w:b/>
        </w:rPr>
        <w:t xml:space="preserve"> </w:t>
      </w:r>
      <w:r w:rsidR="000A5F76">
        <w:rPr>
          <w:b/>
        </w:rPr>
        <w:t xml:space="preserve"> </w:t>
      </w:r>
      <w:r w:rsidR="006D636D">
        <w:t xml:space="preserve">plik z danymi </w:t>
      </w:r>
      <w:r w:rsidR="000A5F76">
        <w:t xml:space="preserve">dane 3-15.sta i </w:t>
      </w:r>
      <w:r w:rsidR="006D636D">
        <w:t>dane4</w:t>
      </w:r>
      <w:r>
        <w:t>-15.</w:t>
      </w:r>
      <w:r w:rsidR="000A5F76">
        <w:t>sta</w:t>
      </w:r>
    </w:p>
    <w:p w:rsidR="005E26AF" w:rsidRPr="009E1162" w:rsidRDefault="005E26AF" w:rsidP="005E26AF">
      <w:pPr>
        <w:pStyle w:val="Akapitzlist"/>
        <w:numPr>
          <w:ilvl w:val="0"/>
          <w:numId w:val="2"/>
        </w:numPr>
        <w:spacing w:after="0" w:line="276" w:lineRule="auto"/>
      </w:pPr>
      <w:r w:rsidRPr="009E1162">
        <w:t>Znajdź przedział ufności (</w:t>
      </w:r>
      <w:r w:rsidRPr="009E1162">
        <w:rPr>
          <w:rFonts w:cstheme="minorHAnsi"/>
        </w:rPr>
        <w:t>α</w:t>
      </w:r>
      <w:r w:rsidRPr="009E1162">
        <w:t>=0.05) dla średniej z populacji, gdy znana jest średnia z próbki i odchylenie standardowe populacji. Załóż, że próbki mają rozkład normalny.</w:t>
      </w:r>
    </w:p>
    <w:p w:rsidR="005E26AF" w:rsidRPr="009E1162" w:rsidRDefault="005E26AF" w:rsidP="005E26AF">
      <w:pPr>
        <w:pStyle w:val="Akapitzlist"/>
        <w:numPr>
          <w:ilvl w:val="1"/>
          <w:numId w:val="2"/>
        </w:numPr>
        <w:spacing w:after="0" w:line="276" w:lineRule="auto"/>
      </w:pPr>
      <w:r w:rsidRPr="009E1162">
        <w:rPr>
          <w:position w:val="-6"/>
        </w:rPr>
        <w:object w:dxaOrig="16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2.75pt" o:ole="">
            <v:imagedata r:id="rId5" o:title=""/>
          </v:shape>
          <o:OLEObject Type="Embed" ProgID="Equation.DSMT4" ShapeID="_x0000_i1025" DrawAspect="Content" ObjectID="_1451213538" r:id="rId6"/>
        </w:object>
      </w:r>
      <w:r w:rsidRPr="009E1162">
        <w:t xml:space="preserve">  n=10</w:t>
      </w:r>
    </w:p>
    <w:p w:rsidR="005E26AF" w:rsidRPr="009E1162" w:rsidRDefault="005E26AF" w:rsidP="005E26AF">
      <w:pPr>
        <w:pStyle w:val="Akapitzlist"/>
        <w:numPr>
          <w:ilvl w:val="1"/>
          <w:numId w:val="2"/>
        </w:numPr>
        <w:spacing w:after="0" w:line="276" w:lineRule="auto"/>
      </w:pPr>
      <w:r w:rsidRPr="009E1162">
        <w:rPr>
          <w:position w:val="-6"/>
        </w:rPr>
        <w:object w:dxaOrig="1640" w:dyaOrig="260">
          <v:shape id="_x0000_i1026" type="#_x0000_t75" style="width:81.75pt;height:12.75pt" o:ole="">
            <v:imagedata r:id="rId5" o:title=""/>
          </v:shape>
          <o:OLEObject Type="Embed" ProgID="Equation.DSMT4" ShapeID="_x0000_i1026" DrawAspect="Content" ObjectID="_1451213539" r:id="rId7"/>
        </w:object>
      </w:r>
      <w:r w:rsidRPr="009E1162">
        <w:t xml:space="preserve">  n=4</w:t>
      </w:r>
    </w:p>
    <w:p w:rsidR="005E26AF" w:rsidRPr="009E1162" w:rsidRDefault="005E26AF" w:rsidP="005E26AF">
      <w:pPr>
        <w:pStyle w:val="Akapitzlist"/>
        <w:numPr>
          <w:ilvl w:val="1"/>
          <w:numId w:val="2"/>
        </w:numPr>
        <w:spacing w:after="0" w:line="276" w:lineRule="auto"/>
      </w:pPr>
      <w:r w:rsidRPr="009E1162">
        <w:rPr>
          <w:position w:val="-6"/>
        </w:rPr>
        <w:object w:dxaOrig="1540" w:dyaOrig="260">
          <v:shape id="_x0000_i1027" type="#_x0000_t75" style="width:77.25pt;height:12.75pt" o:ole="">
            <v:imagedata r:id="rId8" o:title=""/>
          </v:shape>
          <o:OLEObject Type="Embed" ProgID="Equation.DSMT4" ShapeID="_x0000_i1027" DrawAspect="Content" ObjectID="_1451213540" r:id="rId9"/>
        </w:object>
      </w:r>
      <w:r w:rsidRPr="009E1162">
        <w:t xml:space="preserve"> n=100</w:t>
      </w:r>
    </w:p>
    <w:p w:rsidR="005E26AF" w:rsidRPr="009E1162" w:rsidRDefault="005E26AF" w:rsidP="005E26AF">
      <w:pPr>
        <w:pStyle w:val="Akapitzlist"/>
        <w:numPr>
          <w:ilvl w:val="1"/>
          <w:numId w:val="2"/>
        </w:numPr>
        <w:spacing w:after="0" w:line="276" w:lineRule="auto"/>
      </w:pPr>
      <w:r w:rsidRPr="009E1162">
        <w:rPr>
          <w:position w:val="-6"/>
        </w:rPr>
        <w:object w:dxaOrig="1719" w:dyaOrig="260">
          <v:shape id="_x0000_i1028" type="#_x0000_t75" style="width:86.25pt;height:12.75pt" o:ole="">
            <v:imagedata r:id="rId10" o:title=""/>
          </v:shape>
          <o:OLEObject Type="Embed" ProgID="Equation.DSMT4" ShapeID="_x0000_i1028" DrawAspect="Content" ObjectID="_1451213541" r:id="rId11"/>
        </w:object>
      </w:r>
      <w:r w:rsidRPr="009E1162">
        <w:t xml:space="preserve"> n=30</w:t>
      </w:r>
    </w:p>
    <w:p w:rsidR="005E26AF" w:rsidRDefault="005E26AF" w:rsidP="005E26AF">
      <w:pPr>
        <w:pStyle w:val="Akapitzlist"/>
        <w:numPr>
          <w:ilvl w:val="0"/>
          <w:numId w:val="2"/>
        </w:numPr>
        <w:spacing w:after="0" w:line="276" w:lineRule="auto"/>
      </w:pPr>
      <w:r w:rsidRPr="009E1162">
        <w:t>Wykonaj te same obliczenia co w pk.2 tylko załóż, że znamy tylko odchylenia standardowe próbki. Kiedy otrzymane wyniki różnią się istotnie od tych otrzymanych w pkt. 2?</w:t>
      </w:r>
    </w:p>
    <w:p w:rsidR="005E26AF" w:rsidRDefault="005E26AF" w:rsidP="005E26AF">
      <w:pPr>
        <w:pStyle w:val="Akapitzlist"/>
        <w:numPr>
          <w:ilvl w:val="0"/>
          <w:numId w:val="2"/>
        </w:numPr>
        <w:spacing w:after="0" w:line="276" w:lineRule="auto"/>
      </w:pPr>
      <w:r>
        <w:t>Znajdź przedział ufności dla odchylenia standardowego dla danych z zadania 1 zakładając, że sigma oznacza odchylenie standardowe otrzymane dla próbki.</w:t>
      </w:r>
    </w:p>
    <w:p w:rsidR="0054559B" w:rsidRDefault="0054559B" w:rsidP="0054559B">
      <w:pPr>
        <w:pStyle w:val="Akapitzlist"/>
        <w:numPr>
          <w:ilvl w:val="0"/>
          <w:numId w:val="2"/>
        </w:numPr>
        <w:spacing w:after="0" w:line="276" w:lineRule="auto"/>
      </w:pPr>
      <w:r w:rsidRPr="009E1162">
        <w:t>Oblicz przedziały ufności</w:t>
      </w:r>
      <w:r>
        <w:t xml:space="preserve"> (</w:t>
      </w:r>
      <w:r w:rsidRPr="009E1162">
        <w:rPr>
          <w:rFonts w:cstheme="minorHAnsi"/>
        </w:rPr>
        <w:t>α</w:t>
      </w:r>
      <w:r w:rsidRPr="009E1162">
        <w:t>=0.05) dla średniej z</w:t>
      </w:r>
      <w:r>
        <w:t xml:space="preserve"> populacji dla BMI i </w:t>
      </w:r>
      <w:proofErr w:type="spellStart"/>
      <w:r>
        <w:t>Glu</w:t>
      </w:r>
      <w:proofErr w:type="spellEnd"/>
      <w:r>
        <w:t xml:space="preserve"> 1</w:t>
      </w:r>
      <w:r w:rsidRPr="009E1162">
        <w:t xml:space="preserve"> w </w:t>
      </w:r>
      <w:r w:rsidRPr="00892812">
        <w:rPr>
          <w:b/>
        </w:rPr>
        <w:t>tabeli dane3-15.sta</w:t>
      </w:r>
      <w:r w:rsidRPr="009E1162">
        <w:t>. Sprawdź czy wyniki zgadzają się z obliczeniami "ręcznymi".</w:t>
      </w:r>
    </w:p>
    <w:p w:rsidR="001B3D4D" w:rsidRDefault="001B3D4D" w:rsidP="001B3D4D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Losowo wybrano grupę 10 osób z pewnej populacji i zmierzono im skurczowe ciśnienie krwi. Otrzymana wartość średnia to 160 </w:t>
      </w:r>
      <w:proofErr w:type="spellStart"/>
      <w:r>
        <w:t>mmHg</w:t>
      </w:r>
      <w:proofErr w:type="spellEnd"/>
      <w:r>
        <w:t xml:space="preserve"> i odchylenie stand. S=20mmHg. 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</w:pPr>
      <w:r>
        <w:t xml:space="preserve">Czy prawdziwa jest hipoteza, że średnie ciśnienie skurczowe  w tej populacji jest większe niż 150 </w:t>
      </w:r>
      <w:proofErr w:type="spellStart"/>
      <w:r>
        <w:t>mmHg</w:t>
      </w:r>
      <w:proofErr w:type="spellEnd"/>
      <w:r>
        <w:t>? Przyjmij pozio</w:t>
      </w:r>
      <w:bookmarkStart w:id="0" w:name="_GoBack"/>
      <w:bookmarkEnd w:id="0"/>
      <w:r>
        <w:t xml:space="preserve">m istotności </w:t>
      </w:r>
      <w:r>
        <w:rPr>
          <w:rFonts w:cstheme="minorHAnsi"/>
        </w:rPr>
        <w:t>α</w:t>
      </w:r>
      <w:r>
        <w:t>=0.05.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</w:pPr>
      <w:r>
        <w:t>Jaka powinna być liczność próby (przy założeniu takiej samej średniej i odchylenia standardowego), aby moc testu wynosiła 0.95?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</w:pPr>
      <w:r>
        <w:t xml:space="preserve">Jak duża powinna być próba, aby przy danych jak wyżej można było wykazać, że średnie ciśnienie jest większe niż 150 </w:t>
      </w:r>
      <w:proofErr w:type="spellStart"/>
      <w:r>
        <w:t>mmHg</w:t>
      </w:r>
      <w:proofErr w:type="spellEnd"/>
    </w:p>
    <w:p w:rsidR="001B3D4D" w:rsidRDefault="001B3D4D" w:rsidP="001B3D4D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 Załóż, że dane w pliku </w:t>
      </w:r>
      <w:r w:rsidRPr="00FB4BAA">
        <w:rPr>
          <w:b/>
        </w:rPr>
        <w:t>dane4-15.sta</w:t>
      </w:r>
      <w:r>
        <w:t xml:space="preserve"> mają rozkład normalny, lub że próbki są dostatecznie duże. Odpowiedz na następujące pytania przeprowadzając odpowiednie testy. Przyjmij </w:t>
      </w:r>
      <w:r>
        <w:rPr>
          <w:rFonts w:cstheme="minorHAnsi"/>
        </w:rPr>
        <w:t>α</w:t>
      </w:r>
      <w:r>
        <w:t>=0.05.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wieku pacjentów w populacji jest równa 45 lat?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wieku pacjentów w populacji jest równa 47 lat?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wieku pacjentów w populacji jest większa niż 44  lata?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wartość LDL1 w populacji jest równa 3,8?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wartość LDL1 w populacji jest równa 4?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ciśnienie skurczowe 1 w populacji jest mniejsze niż 160?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ciśnienie skurczowe 1 w populacji jest mniejsze niż 150?</w:t>
      </w:r>
    </w:p>
    <w:p w:rsid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średnie BMI w populacji jest równe 24?</w:t>
      </w:r>
    </w:p>
    <w:p w:rsidR="001B3D4D" w:rsidRPr="001B3D4D" w:rsidRDefault="001B3D4D" w:rsidP="001B3D4D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średnie BMI w populacji jest większe niż 25?</w:t>
      </w:r>
    </w:p>
    <w:p w:rsidR="00172EAD" w:rsidRDefault="00172EAD" w:rsidP="00172EAD">
      <w:pPr>
        <w:pStyle w:val="Akapitzlist"/>
      </w:pPr>
    </w:p>
    <w:sectPr w:rsidR="0017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48C9"/>
    <w:multiLevelType w:val="hybridMultilevel"/>
    <w:tmpl w:val="2EF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0634"/>
    <w:multiLevelType w:val="hybridMultilevel"/>
    <w:tmpl w:val="2C6A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7F72"/>
    <w:multiLevelType w:val="hybridMultilevel"/>
    <w:tmpl w:val="2C64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A5F76"/>
    <w:rsid w:val="000F1393"/>
    <w:rsid w:val="00120276"/>
    <w:rsid w:val="00172EAD"/>
    <w:rsid w:val="001B3D4D"/>
    <w:rsid w:val="00211E25"/>
    <w:rsid w:val="00230369"/>
    <w:rsid w:val="00246877"/>
    <w:rsid w:val="002A2BBA"/>
    <w:rsid w:val="002E5E2D"/>
    <w:rsid w:val="003222F6"/>
    <w:rsid w:val="00341A7D"/>
    <w:rsid w:val="003B552F"/>
    <w:rsid w:val="003D435C"/>
    <w:rsid w:val="003D79AB"/>
    <w:rsid w:val="004D219D"/>
    <w:rsid w:val="004E63B1"/>
    <w:rsid w:val="0054559B"/>
    <w:rsid w:val="00565182"/>
    <w:rsid w:val="005C092F"/>
    <w:rsid w:val="005E26AF"/>
    <w:rsid w:val="006D636D"/>
    <w:rsid w:val="007525D8"/>
    <w:rsid w:val="0081630D"/>
    <w:rsid w:val="00834726"/>
    <w:rsid w:val="00892812"/>
    <w:rsid w:val="009656B3"/>
    <w:rsid w:val="009843E4"/>
    <w:rsid w:val="00B07A65"/>
    <w:rsid w:val="00B26C0B"/>
    <w:rsid w:val="00B31048"/>
    <w:rsid w:val="00C53223"/>
    <w:rsid w:val="00C55204"/>
    <w:rsid w:val="00C63C99"/>
    <w:rsid w:val="00CA2ACA"/>
    <w:rsid w:val="00D04EA3"/>
    <w:rsid w:val="00D0569D"/>
    <w:rsid w:val="00D442C7"/>
    <w:rsid w:val="00D549FB"/>
    <w:rsid w:val="00D828AA"/>
    <w:rsid w:val="00DF6BA3"/>
    <w:rsid w:val="00E025D5"/>
    <w:rsid w:val="00E07320"/>
    <w:rsid w:val="00F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7B21-5BC4-4173-B218-5BF8864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92F"/>
    <w:pPr>
      <w:ind w:left="720"/>
      <w:contextualSpacing/>
    </w:pPr>
  </w:style>
  <w:style w:type="table" w:styleId="Tabela-Siatka">
    <w:name w:val="Table Grid"/>
    <w:basedOn w:val="Standardowy"/>
    <w:uiPriority w:val="39"/>
    <w:rsid w:val="00E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</dc:creator>
  <cp:keywords/>
  <dc:description/>
  <cp:lastModifiedBy>kozl</cp:lastModifiedBy>
  <cp:revision>9</cp:revision>
  <dcterms:created xsi:type="dcterms:W3CDTF">2014-01-14T12:52:00Z</dcterms:created>
  <dcterms:modified xsi:type="dcterms:W3CDTF">2014-01-14T13:05:00Z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