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64" w:rsidRPr="00BF68DB" w:rsidRDefault="00DA149E" w:rsidP="00577FF9">
      <w:pPr>
        <w:spacing w:after="0" w:line="240" w:lineRule="auto"/>
        <w:rPr>
          <w:b/>
        </w:rPr>
      </w:pPr>
      <w:r>
        <w:rPr>
          <w:b/>
        </w:rPr>
        <w:t>Ćwiczenia 11</w:t>
      </w:r>
      <w:r w:rsidR="001433CF">
        <w:rPr>
          <w:b/>
        </w:rPr>
        <w:t xml:space="preserve"> i 12</w:t>
      </w:r>
    </w:p>
    <w:p w:rsidR="00577FF9" w:rsidRPr="00BF68DB" w:rsidRDefault="00577FF9" w:rsidP="00577FF9">
      <w:pPr>
        <w:pStyle w:val="Akapitzlist"/>
        <w:spacing w:after="0" w:line="240" w:lineRule="auto"/>
        <w:ind w:left="0"/>
        <w:rPr>
          <w:b/>
        </w:rPr>
      </w:pPr>
    </w:p>
    <w:p w:rsidR="00577FF9" w:rsidRPr="00BF68DB" w:rsidRDefault="00577FF9" w:rsidP="00577FF9">
      <w:pPr>
        <w:pStyle w:val="Akapitzlist"/>
        <w:numPr>
          <w:ilvl w:val="0"/>
          <w:numId w:val="3"/>
        </w:numPr>
        <w:spacing w:after="0" w:line="240" w:lineRule="auto"/>
      </w:pPr>
      <w:r w:rsidRPr="00BF68DB">
        <w:t>W tabeli poniżej przedstawione są wyniki sekcji zwłok grupy mężczyzn z chorobą serca i grupy zdrowych mężczyzn. Czy na podstawie tych wyników można stwierdzić , że choroba serca powoduje wzrost jego masy?</w:t>
      </w:r>
      <w:r w:rsidR="00EE3A14">
        <w:t xml:space="preserve"> Sprawdź czy istnieje istotna korelacja między masą serca i masą ciała w całej populacji jak i oddzielnie w populacji osób chorych i zdrowych.</w:t>
      </w:r>
    </w:p>
    <w:p w:rsidR="00577FF9" w:rsidRPr="00BF68DB" w:rsidRDefault="00577FF9" w:rsidP="00577FF9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28" w:type="dxa"/>
          <w:right w:w="57" w:type="dxa"/>
        </w:tblCellMar>
        <w:tblLook w:val="0000"/>
      </w:tblPr>
      <w:tblGrid>
        <w:gridCol w:w="1613"/>
        <w:gridCol w:w="1295"/>
        <w:gridCol w:w="893"/>
        <w:gridCol w:w="1613"/>
        <w:gridCol w:w="1295"/>
        <w:gridCol w:w="893"/>
      </w:tblGrid>
      <w:tr w:rsidR="00577FF9" w:rsidRPr="00BF68DB" w:rsidTr="00BB1A69">
        <w:tc>
          <w:tcPr>
            <w:tcW w:w="0" w:type="auto"/>
            <w:gridSpan w:val="3"/>
            <w:vAlign w:val="center"/>
          </w:tcPr>
          <w:p w:rsidR="00577FF9" w:rsidRPr="00BF68DB" w:rsidRDefault="00EA6388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>
              <w:rPr>
                <w:rFonts w:ascii="Trebuchet MS" w:hAnsi="Trebuchet MS"/>
                <w:b/>
                <w:sz w:val="18"/>
                <w:szCs w:val="14"/>
              </w:rPr>
              <w:t>Mę</w:t>
            </w:r>
            <w:r w:rsidR="00577FF9" w:rsidRPr="00BF68DB">
              <w:rPr>
                <w:rFonts w:ascii="Trebuchet MS" w:hAnsi="Trebuchet MS"/>
                <w:b/>
                <w:sz w:val="18"/>
                <w:szCs w:val="14"/>
              </w:rPr>
              <w:t>żczyźni z chorobą serca</w:t>
            </w:r>
          </w:p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Zdrowi mężczyźni</w:t>
            </w:r>
          </w:p>
        </w:tc>
      </w:tr>
      <w:tr w:rsidR="00577FF9" w:rsidRPr="00BF68DB" w:rsidTr="00BB1A69"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Numer przypadku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Masa serca (g)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Masa (kg)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Numer pr</w:t>
            </w:r>
            <w:r w:rsidR="00EA6388">
              <w:rPr>
                <w:rFonts w:ascii="Trebuchet MS" w:hAnsi="Trebuchet MS"/>
                <w:b/>
                <w:sz w:val="18"/>
                <w:szCs w:val="14"/>
              </w:rPr>
              <w:t>z</w:t>
            </w:r>
            <w:r w:rsidRPr="00BF68DB">
              <w:rPr>
                <w:rFonts w:ascii="Trebuchet MS" w:hAnsi="Trebuchet MS"/>
                <w:b/>
                <w:sz w:val="18"/>
                <w:szCs w:val="14"/>
              </w:rPr>
              <w:t>ypadku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Masa serca (g)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Masa (kg)</w:t>
            </w:r>
          </w:p>
        </w:tc>
      </w:tr>
      <w:tr w:rsidR="0069662A" w:rsidRPr="00BF68DB" w:rsidTr="00BB1A69"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450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54.6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245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40.8</w:t>
            </w:r>
          </w:p>
        </w:tc>
      </w:tr>
      <w:tr w:rsidR="0069662A" w:rsidRPr="00BF68DB" w:rsidTr="00BB1A69"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760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73.5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350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67.4</w:t>
            </w:r>
          </w:p>
        </w:tc>
      </w:tr>
      <w:tr w:rsidR="0069662A" w:rsidRPr="00BF68DB" w:rsidTr="00BB1A69"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325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50.3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340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53.3</w:t>
            </w:r>
          </w:p>
        </w:tc>
      </w:tr>
      <w:tr w:rsidR="0069662A" w:rsidRPr="00BF68DB" w:rsidTr="00BB1A69"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495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44.6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300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62.2</w:t>
            </w:r>
          </w:p>
        </w:tc>
      </w:tr>
      <w:tr w:rsidR="0069662A" w:rsidRPr="00BF68DB" w:rsidTr="00BB1A69"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285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58.1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310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65.5</w:t>
            </w:r>
          </w:p>
        </w:tc>
      </w:tr>
      <w:tr w:rsidR="0069662A" w:rsidRPr="00BF68DB" w:rsidTr="00BB1A69"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450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61.3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270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47.5</w:t>
            </w:r>
          </w:p>
        </w:tc>
      </w:tr>
      <w:tr w:rsidR="0069662A" w:rsidRPr="00BF68DB" w:rsidTr="00BB1A69"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460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75.3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300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51.2</w:t>
            </w:r>
          </w:p>
        </w:tc>
      </w:tr>
      <w:tr w:rsidR="0069662A" w:rsidRPr="00BF68DB" w:rsidTr="00BB1A69"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375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41.1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360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74.9</w:t>
            </w:r>
          </w:p>
        </w:tc>
      </w:tr>
      <w:tr w:rsidR="0069662A" w:rsidRPr="00BF68DB" w:rsidTr="00BB1A69"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9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310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51.5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9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405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59.0</w:t>
            </w:r>
          </w:p>
        </w:tc>
      </w:tr>
      <w:tr w:rsidR="0069662A" w:rsidRPr="00BF68DB" w:rsidTr="00BB1A69"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615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41.7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290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40.5</w:t>
            </w:r>
          </w:p>
        </w:tc>
      </w:tr>
      <w:tr w:rsidR="0069662A" w:rsidRPr="00BF68DB" w:rsidTr="00BB1A69"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425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  <w:r w:rsidRPr="00BF68DB">
              <w:rPr>
                <w:rFonts w:ascii="Trebuchet MS" w:hAnsi="Trebuchet MS"/>
                <w:b/>
                <w:sz w:val="18"/>
                <w:szCs w:val="14"/>
              </w:rPr>
              <w:t>59.7</w:t>
            </w: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77FF9" w:rsidRPr="00BF68DB" w:rsidRDefault="00577FF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4"/>
              </w:rPr>
            </w:pPr>
          </w:p>
        </w:tc>
      </w:tr>
    </w:tbl>
    <w:p w:rsidR="00577FF9" w:rsidRPr="00BF68DB" w:rsidRDefault="00577FF9" w:rsidP="00577FF9">
      <w:pPr>
        <w:spacing w:after="0" w:line="240" w:lineRule="auto"/>
        <w:rPr>
          <w:b/>
        </w:rPr>
      </w:pPr>
    </w:p>
    <w:p w:rsidR="00BB1A69" w:rsidRPr="00BF68DB" w:rsidRDefault="00BB1A69" w:rsidP="00BB1A69"/>
    <w:p w:rsidR="00BB1A69" w:rsidRPr="00BF68DB" w:rsidRDefault="00BB1A69" w:rsidP="00BB1A69">
      <w:pPr>
        <w:pStyle w:val="Akapitzlist"/>
        <w:numPr>
          <w:ilvl w:val="0"/>
          <w:numId w:val="3"/>
        </w:numPr>
      </w:pPr>
      <w:r w:rsidRPr="00BF68DB">
        <w:t>Dane zawarte w poniższej tabeli stanowią fragment zbioru danych zeb</w:t>
      </w:r>
      <w:r w:rsidR="00EA6388">
        <w:t>ranych w jednym ze szpitali w Pe</w:t>
      </w:r>
      <w:r w:rsidRPr="00BF68DB">
        <w:t>nsylwanii w ramach retrospektywnych badań dotyczących używania antybiotyków. Odpowiedz na następujące pytania:</w:t>
      </w:r>
    </w:p>
    <w:p w:rsidR="00BB1A69" w:rsidRPr="00BF68DB" w:rsidRDefault="00BB1A69" w:rsidP="00BB1A69">
      <w:pPr>
        <w:pStyle w:val="Akapitzlist"/>
      </w:pPr>
    </w:p>
    <w:p w:rsidR="00BB1A69" w:rsidRPr="00BF68DB" w:rsidRDefault="00BB1A69" w:rsidP="00BB1A69">
      <w:pPr>
        <w:pStyle w:val="Akapitzlist"/>
        <w:numPr>
          <w:ilvl w:val="0"/>
          <w:numId w:val="5"/>
        </w:numPr>
      </w:pPr>
      <w:r w:rsidRPr="00BF68DB">
        <w:t>Czy istnieje różnica wieku między mężczyznami i kobietami?</w:t>
      </w:r>
    </w:p>
    <w:p w:rsidR="00BB1A69" w:rsidRPr="00BF68DB" w:rsidRDefault="005F1DFC" w:rsidP="00BB1A69">
      <w:pPr>
        <w:pStyle w:val="Akapitzlist"/>
        <w:numPr>
          <w:ilvl w:val="0"/>
          <w:numId w:val="5"/>
        </w:numPr>
      </w:pPr>
      <w:r w:rsidRPr="00BF68DB">
        <w:t>Czy istnieje związek między wiekiem i pierwszą zmierzoną temperaturą po przyjęciu?</w:t>
      </w:r>
    </w:p>
    <w:p w:rsidR="005F1DFC" w:rsidRPr="00BF68DB" w:rsidRDefault="005F1DFC" w:rsidP="00BB1A69">
      <w:pPr>
        <w:pStyle w:val="Akapitzlist"/>
        <w:numPr>
          <w:ilvl w:val="0"/>
          <w:numId w:val="5"/>
        </w:numPr>
      </w:pPr>
      <w:r w:rsidRPr="00BF68DB">
        <w:t>Czy istnieje zależność między rodzajem pomocy medycznej i płcią?</w:t>
      </w:r>
    </w:p>
    <w:p w:rsidR="005F1DFC" w:rsidRPr="00BF68DB" w:rsidRDefault="005F1DFC" w:rsidP="00BB1A69">
      <w:pPr>
        <w:pStyle w:val="Akapitzlist"/>
        <w:numPr>
          <w:ilvl w:val="0"/>
          <w:numId w:val="5"/>
        </w:numPr>
      </w:pPr>
      <w:r w:rsidRPr="00BF68DB">
        <w:t>Czy istnieje różnica w poziomie białych ciałek krwi między grupami określonymi przez przyjmowanie antybiotyków.</w:t>
      </w:r>
    </w:p>
    <w:p w:rsidR="0069662A" w:rsidRPr="00BF68DB" w:rsidRDefault="0069662A" w:rsidP="00BB1A69">
      <w:pPr>
        <w:pStyle w:val="Akapitzlist"/>
        <w:numPr>
          <w:ilvl w:val="0"/>
          <w:numId w:val="5"/>
        </w:numPr>
      </w:pPr>
      <w:r w:rsidRPr="00BF68DB">
        <w:t>Czy istnieje liniowa korelacja między czasem pobytu w szpitalu i wiekiem?</w:t>
      </w:r>
    </w:p>
    <w:p w:rsidR="00BB1A69" w:rsidRPr="00BF68DB" w:rsidRDefault="0069662A" w:rsidP="00BB1A69">
      <w:pPr>
        <w:pStyle w:val="Akapitzlist"/>
        <w:numPr>
          <w:ilvl w:val="0"/>
          <w:numId w:val="5"/>
        </w:numPr>
      </w:pPr>
      <w:r w:rsidRPr="00BF68DB">
        <w:t>Oblicz prawdopodobieństwo, że czas pobytu w szpitalu będzie większy niż 20 dni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9"/>
        <w:gridCol w:w="1104"/>
        <w:gridCol w:w="544"/>
        <w:gridCol w:w="913"/>
        <w:gridCol w:w="1237"/>
        <w:gridCol w:w="1237"/>
        <w:gridCol w:w="1153"/>
        <w:gridCol w:w="1153"/>
        <w:gridCol w:w="1312"/>
      </w:tblGrid>
      <w:tr w:rsidR="00BB1A69" w:rsidRPr="00BF68DB" w:rsidTr="0069662A">
        <w:trPr>
          <w:trHeight w:val="1821"/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</w:p>
        </w:tc>
        <w:tc>
          <w:tcPr>
            <w:tcW w:w="603" w:type="pct"/>
            <w:vAlign w:val="center"/>
          </w:tcPr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Długość pobytu [dni]</w:t>
            </w:r>
          </w:p>
        </w:tc>
        <w:tc>
          <w:tcPr>
            <w:tcW w:w="297" w:type="pct"/>
            <w:vAlign w:val="center"/>
          </w:tcPr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wiek</w:t>
            </w:r>
          </w:p>
        </w:tc>
        <w:tc>
          <w:tcPr>
            <w:tcW w:w="499" w:type="pct"/>
            <w:vAlign w:val="center"/>
          </w:tcPr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płeć</w:t>
            </w:r>
          </w:p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(1 = M,</w:t>
            </w:r>
          </w:p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2 = K</w:t>
            </w:r>
            <w:r w:rsidR="00BB1A69" w:rsidRPr="00BF68DB">
              <w:rPr>
                <w:rFonts w:ascii="Trebuchet MS" w:hAnsi="Trebuchet MS"/>
                <w:b/>
                <w:sz w:val="18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Temp. w st. F</w:t>
            </w:r>
          </w:p>
        </w:tc>
        <w:tc>
          <w:tcPr>
            <w:tcW w:w="676" w:type="pct"/>
            <w:vAlign w:val="center"/>
          </w:tcPr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Ilość białych ciałek krwi</w:t>
            </w:r>
          </w:p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(x 10</w:t>
            </w:r>
            <w:r w:rsidRPr="00BF68DB">
              <w:rPr>
                <w:rFonts w:ascii="Trebuchet MS" w:hAnsi="Trebuchet MS"/>
                <w:b/>
                <w:sz w:val="18"/>
                <w:szCs w:val="16"/>
                <w:vertAlign w:val="superscript"/>
              </w:rPr>
              <w:t>3</w:t>
            </w:r>
            <w:r w:rsidRPr="00BF68DB">
              <w:rPr>
                <w:rFonts w:ascii="Trebuchet MS" w:hAnsi="Trebuchet MS"/>
                <w:b/>
                <w:sz w:val="18"/>
                <w:szCs w:val="16"/>
              </w:rPr>
              <w:t>)</w:t>
            </w:r>
          </w:p>
        </w:tc>
        <w:tc>
          <w:tcPr>
            <w:tcW w:w="630" w:type="pct"/>
            <w:vAlign w:val="center"/>
          </w:tcPr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Otrzymał antybiotyk</w:t>
            </w:r>
          </w:p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(1 = tak</w:t>
            </w:r>
            <w:r w:rsidR="00BB1A69" w:rsidRPr="00BF68DB">
              <w:rPr>
                <w:rFonts w:ascii="Trebuchet MS" w:hAnsi="Trebuchet MS"/>
                <w:b/>
                <w:sz w:val="18"/>
                <w:szCs w:val="16"/>
              </w:rPr>
              <w:t>.</w:t>
            </w:r>
          </w:p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2 = nie</w:t>
            </w:r>
            <w:r w:rsidR="00BB1A69" w:rsidRPr="00BF68DB">
              <w:rPr>
                <w:rFonts w:ascii="Trebuchet MS" w:hAnsi="Trebuchet MS"/>
                <w:b/>
                <w:sz w:val="18"/>
                <w:szCs w:val="16"/>
              </w:rPr>
              <w:t>)</w:t>
            </w:r>
          </w:p>
        </w:tc>
        <w:tc>
          <w:tcPr>
            <w:tcW w:w="630" w:type="pct"/>
            <w:vAlign w:val="center"/>
          </w:tcPr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Otrzymał kultury bakterii</w:t>
            </w:r>
          </w:p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(1 = tak</w:t>
            </w:r>
            <w:r w:rsidR="00BB1A69" w:rsidRPr="00BF68DB">
              <w:rPr>
                <w:rFonts w:ascii="Trebuchet MS" w:hAnsi="Trebuchet MS"/>
                <w:b/>
                <w:sz w:val="18"/>
                <w:szCs w:val="16"/>
              </w:rPr>
              <w:t>,</w:t>
            </w:r>
          </w:p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2 = nie</w:t>
            </w:r>
            <w:r w:rsidR="00BB1A69" w:rsidRPr="00BF68DB">
              <w:rPr>
                <w:rFonts w:ascii="Trebuchet MS" w:hAnsi="Trebuchet MS"/>
                <w:b/>
                <w:sz w:val="18"/>
                <w:szCs w:val="16"/>
              </w:rPr>
              <w:t>)</w:t>
            </w:r>
          </w:p>
        </w:tc>
        <w:tc>
          <w:tcPr>
            <w:tcW w:w="719" w:type="pct"/>
            <w:vAlign w:val="center"/>
          </w:tcPr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Pomoc medyczna</w:t>
            </w:r>
          </w:p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(1 = farm.</w:t>
            </w:r>
            <w:r w:rsidR="00BB1A69" w:rsidRPr="00BF68DB">
              <w:rPr>
                <w:rFonts w:ascii="Trebuchet MS" w:hAnsi="Trebuchet MS"/>
                <w:b/>
                <w:sz w:val="18"/>
                <w:szCs w:val="16"/>
              </w:rPr>
              <w:t>,</w:t>
            </w:r>
          </w:p>
          <w:p w:rsidR="00BB1A69" w:rsidRPr="00BF68DB" w:rsidRDefault="0069662A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6"/>
              </w:rPr>
            </w:pPr>
            <w:r w:rsidRPr="00BF68DB">
              <w:rPr>
                <w:rFonts w:ascii="Trebuchet MS" w:hAnsi="Trebuchet MS"/>
                <w:b/>
                <w:sz w:val="18"/>
                <w:szCs w:val="16"/>
              </w:rPr>
              <w:t>2 = chirurg</w:t>
            </w:r>
            <w:r w:rsidR="00BB1A69" w:rsidRPr="00BF68DB">
              <w:rPr>
                <w:rFonts w:ascii="Trebuchet MS" w:hAnsi="Trebuchet MS"/>
                <w:b/>
                <w:sz w:val="18"/>
                <w:szCs w:val="16"/>
              </w:rPr>
              <w:t>.)</w:t>
            </w:r>
          </w:p>
        </w:tc>
      </w:tr>
      <w:tr w:rsidR="00BB1A69" w:rsidRPr="00BF68DB" w:rsidTr="0069662A">
        <w:trPr>
          <w:trHeight w:val="279"/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5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30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99.0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8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</w:tr>
      <w:tr w:rsidR="00BB1A69" w:rsidRPr="00BF68DB" w:rsidTr="0069662A">
        <w:trPr>
          <w:trHeight w:val="195"/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10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73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98.0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5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3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6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40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99.0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4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11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47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4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5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5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25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98.5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11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lastRenderedPageBreak/>
              <w:t>6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14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82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96.8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6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7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30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60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99.5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8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8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11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56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98.6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7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17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43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98.0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7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10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50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98.0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11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59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97.6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7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12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4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97.8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3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13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8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22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99.5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11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14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8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33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98.4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14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15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5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20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98.4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11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16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5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32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99.0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17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7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36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99.2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6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18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4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69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98.0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6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19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47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97.0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5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20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7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22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6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21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11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10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22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11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19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98.6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14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23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11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67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97.6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4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24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43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98.6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5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</w:tr>
      <w:tr w:rsidR="00BB1A69" w:rsidRPr="00BF68DB" w:rsidTr="0069662A">
        <w:trPr>
          <w:jc w:val="right"/>
        </w:trPr>
        <w:tc>
          <w:tcPr>
            <w:tcW w:w="272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25</w:t>
            </w:r>
          </w:p>
        </w:tc>
        <w:tc>
          <w:tcPr>
            <w:tcW w:w="603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4</w:t>
            </w:r>
          </w:p>
        </w:tc>
        <w:tc>
          <w:tcPr>
            <w:tcW w:w="297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41</w:t>
            </w:r>
          </w:p>
        </w:tc>
        <w:tc>
          <w:tcPr>
            <w:tcW w:w="49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98.0</w:t>
            </w:r>
          </w:p>
        </w:tc>
        <w:tc>
          <w:tcPr>
            <w:tcW w:w="676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5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630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2</w:t>
            </w:r>
          </w:p>
        </w:tc>
        <w:tc>
          <w:tcPr>
            <w:tcW w:w="719" w:type="pct"/>
            <w:vAlign w:val="center"/>
          </w:tcPr>
          <w:p w:rsidR="00BB1A69" w:rsidRPr="00BF68DB" w:rsidRDefault="00BB1A69" w:rsidP="0069662A">
            <w:pPr>
              <w:spacing w:after="0" w:line="240" w:lineRule="auto"/>
              <w:jc w:val="center"/>
              <w:rPr>
                <w:rFonts w:ascii="Trebuchet MS" w:hAnsi="Trebuchet MS"/>
                <w:b/>
                <w:szCs w:val="20"/>
              </w:rPr>
            </w:pPr>
            <w:r w:rsidRPr="00BF68DB">
              <w:rPr>
                <w:rFonts w:ascii="Trebuchet MS" w:hAnsi="Trebuchet MS"/>
                <w:b/>
                <w:szCs w:val="20"/>
              </w:rPr>
              <w:t>1</w:t>
            </w:r>
          </w:p>
        </w:tc>
      </w:tr>
    </w:tbl>
    <w:p w:rsidR="00A769AD" w:rsidRPr="00BF68DB" w:rsidRDefault="00A769AD" w:rsidP="00A769AD">
      <w:pPr>
        <w:pStyle w:val="Akapitzlist"/>
        <w:spacing w:after="0" w:line="240" w:lineRule="auto"/>
      </w:pPr>
    </w:p>
    <w:p w:rsidR="00A769AD" w:rsidRPr="00BF68DB" w:rsidRDefault="00A769AD" w:rsidP="00A769AD">
      <w:pPr>
        <w:pStyle w:val="Akapitzlist"/>
        <w:spacing w:after="0" w:line="240" w:lineRule="auto"/>
      </w:pPr>
    </w:p>
    <w:p w:rsidR="009D3A76" w:rsidRPr="00BF68DB" w:rsidRDefault="00A769AD" w:rsidP="00577FF9">
      <w:pPr>
        <w:pStyle w:val="Akapitzlist"/>
        <w:numPr>
          <w:ilvl w:val="0"/>
          <w:numId w:val="3"/>
        </w:numPr>
        <w:spacing w:after="0" w:line="240" w:lineRule="auto"/>
      </w:pPr>
      <w:r w:rsidRPr="00BF68DB">
        <w:t xml:space="preserve">Spośród tenisistów skarżących się na ból łokcia po intensywnym wysiłku wybrano w sposób przypadkowy dwie grupy. Jednej grupie podawano przez trzy tygodnie </w:t>
      </w:r>
      <w:proofErr w:type="spellStart"/>
      <w:r w:rsidRPr="00BF68DB">
        <w:t>ibuprofen</w:t>
      </w:r>
      <w:proofErr w:type="spellEnd"/>
      <w:r w:rsidRPr="00BF68DB">
        <w:t xml:space="preserve"> (4x 400mg), a drugiej identycznie wyglądające placebo. Po tym okresie oceniono wpływ terapii na odczucie bólu przez tenisistów. Czy na podstawie wyników zamieszczonych w poniższej tabelce można stwierdzić, że </w:t>
      </w:r>
      <w:proofErr w:type="spellStart"/>
      <w:r w:rsidRPr="00BF68DB">
        <w:t>ibuprofen</w:t>
      </w:r>
      <w:proofErr w:type="spellEnd"/>
      <w:r w:rsidRPr="00BF68DB">
        <w:t xml:space="preserve"> jest skuteczny w terapii łokcia tenisisty?</w:t>
      </w:r>
    </w:p>
    <w:p w:rsidR="00A769AD" w:rsidRPr="00BF68DB" w:rsidRDefault="00A769AD" w:rsidP="00A769AD">
      <w:pPr>
        <w:pStyle w:val="Akapitzlist"/>
        <w:spacing w:after="0" w:line="240" w:lineRule="auto"/>
      </w:pPr>
    </w:p>
    <w:tbl>
      <w:tblPr>
        <w:tblStyle w:val="Tabela-Siatka"/>
        <w:tblW w:w="0" w:type="auto"/>
        <w:tblLook w:val="01E0"/>
      </w:tblPr>
      <w:tblGrid>
        <w:gridCol w:w="1190"/>
        <w:gridCol w:w="1191"/>
        <w:gridCol w:w="1150"/>
        <w:gridCol w:w="1141"/>
        <w:gridCol w:w="1139"/>
        <w:gridCol w:w="1146"/>
        <w:gridCol w:w="1139"/>
        <w:gridCol w:w="1192"/>
      </w:tblGrid>
      <w:tr w:rsidR="00A769AD" w:rsidRPr="00BF68DB" w:rsidTr="00B90A75">
        <w:trPr>
          <w:trHeight w:hRule="exact" w:val="572"/>
        </w:trPr>
        <w:tc>
          <w:tcPr>
            <w:tcW w:w="1201" w:type="dxa"/>
            <w:vAlign w:val="center"/>
          </w:tcPr>
          <w:p w:rsidR="00A769AD" w:rsidRPr="00BF68DB" w:rsidRDefault="00A769AD" w:rsidP="00B90A75">
            <w:pPr>
              <w:rPr>
                <w:rFonts w:ascii="Trebuchet MS" w:hAnsi="Trebuchet MS"/>
                <w:b/>
                <w:szCs w:val="16"/>
              </w:rPr>
            </w:pPr>
            <w:r w:rsidRPr="00BF68DB">
              <w:rPr>
                <w:rFonts w:ascii="Trebuchet MS" w:hAnsi="Trebuchet MS"/>
                <w:b/>
                <w:szCs w:val="16"/>
              </w:rPr>
              <w:t>grupa</w:t>
            </w:r>
          </w:p>
        </w:tc>
        <w:tc>
          <w:tcPr>
            <w:tcW w:w="1201" w:type="dxa"/>
            <w:vAlign w:val="center"/>
          </w:tcPr>
          <w:p w:rsidR="00A769AD" w:rsidRPr="00BF68DB" w:rsidRDefault="00A769AD" w:rsidP="00B90A75">
            <w:pPr>
              <w:rPr>
                <w:rFonts w:ascii="Trebuchet MS" w:hAnsi="Trebuchet MS"/>
                <w:b/>
                <w:szCs w:val="16"/>
              </w:rPr>
            </w:pPr>
            <w:r w:rsidRPr="00BF68DB">
              <w:rPr>
                <w:rFonts w:ascii="Trebuchet MS" w:hAnsi="Trebuchet MS"/>
                <w:b/>
                <w:szCs w:val="16"/>
              </w:rPr>
              <w:t>Całkowita liczba</w:t>
            </w:r>
          </w:p>
        </w:tc>
        <w:tc>
          <w:tcPr>
            <w:tcW w:w="1201" w:type="dxa"/>
            <w:vAlign w:val="center"/>
          </w:tcPr>
          <w:p w:rsidR="00A769AD" w:rsidRPr="00BF68DB" w:rsidRDefault="00A769AD" w:rsidP="00B90A75">
            <w:pPr>
              <w:rPr>
                <w:rFonts w:ascii="Trebuchet MS" w:hAnsi="Trebuchet MS"/>
                <w:b/>
                <w:szCs w:val="16"/>
              </w:rPr>
            </w:pPr>
            <w:r w:rsidRPr="00BF68DB">
              <w:rPr>
                <w:rFonts w:ascii="Trebuchet MS" w:hAnsi="Trebuchet MS"/>
                <w:b/>
                <w:szCs w:val="16"/>
              </w:rPr>
              <w:t>Gorzej</w:t>
            </w:r>
          </w:p>
        </w:tc>
        <w:tc>
          <w:tcPr>
            <w:tcW w:w="1201" w:type="dxa"/>
            <w:vAlign w:val="center"/>
          </w:tcPr>
          <w:p w:rsidR="00A769AD" w:rsidRPr="00BF68DB" w:rsidRDefault="00A769AD" w:rsidP="00B90A75">
            <w:pPr>
              <w:rPr>
                <w:rFonts w:ascii="Trebuchet MS" w:hAnsi="Trebuchet MS"/>
                <w:b/>
                <w:szCs w:val="16"/>
              </w:rPr>
            </w:pPr>
            <w:r w:rsidRPr="00BF68DB">
              <w:rPr>
                <w:rFonts w:ascii="Trebuchet MS" w:hAnsi="Trebuchet MS"/>
                <w:b/>
                <w:szCs w:val="16"/>
              </w:rPr>
              <w:t>Bez zmian</w:t>
            </w:r>
          </w:p>
        </w:tc>
        <w:tc>
          <w:tcPr>
            <w:tcW w:w="1202" w:type="dxa"/>
            <w:vAlign w:val="center"/>
          </w:tcPr>
          <w:p w:rsidR="00A769AD" w:rsidRPr="00BF68DB" w:rsidRDefault="00A769AD" w:rsidP="00B90A75">
            <w:pPr>
              <w:rPr>
                <w:rFonts w:ascii="Trebuchet MS" w:hAnsi="Trebuchet MS"/>
                <w:b/>
                <w:szCs w:val="16"/>
              </w:rPr>
            </w:pPr>
            <w:r w:rsidRPr="00BF68DB">
              <w:rPr>
                <w:rFonts w:ascii="Trebuchet MS" w:hAnsi="Trebuchet MS"/>
                <w:b/>
                <w:szCs w:val="16"/>
              </w:rPr>
              <w:t>Nieco lepiej</w:t>
            </w:r>
          </w:p>
        </w:tc>
        <w:tc>
          <w:tcPr>
            <w:tcW w:w="1202" w:type="dxa"/>
            <w:vAlign w:val="center"/>
          </w:tcPr>
          <w:p w:rsidR="00A769AD" w:rsidRPr="00BF68DB" w:rsidRDefault="00A769AD" w:rsidP="00B90A75">
            <w:pPr>
              <w:rPr>
                <w:rFonts w:ascii="Trebuchet MS" w:hAnsi="Trebuchet MS"/>
                <w:b/>
                <w:szCs w:val="16"/>
              </w:rPr>
            </w:pPr>
            <w:r w:rsidRPr="00BF68DB">
              <w:rPr>
                <w:rFonts w:ascii="Trebuchet MS" w:hAnsi="Trebuchet MS"/>
                <w:b/>
                <w:szCs w:val="16"/>
              </w:rPr>
              <w:t>Lepiej</w:t>
            </w:r>
          </w:p>
        </w:tc>
        <w:tc>
          <w:tcPr>
            <w:tcW w:w="1202" w:type="dxa"/>
            <w:vAlign w:val="center"/>
          </w:tcPr>
          <w:p w:rsidR="00A769AD" w:rsidRPr="00BF68DB" w:rsidRDefault="00A769AD" w:rsidP="00B90A75">
            <w:pPr>
              <w:rPr>
                <w:rFonts w:ascii="Trebuchet MS" w:hAnsi="Trebuchet MS"/>
                <w:b/>
                <w:szCs w:val="16"/>
              </w:rPr>
            </w:pPr>
            <w:r w:rsidRPr="00BF68DB">
              <w:rPr>
                <w:rFonts w:ascii="Trebuchet MS" w:hAnsi="Trebuchet MS"/>
                <w:b/>
                <w:szCs w:val="16"/>
              </w:rPr>
              <w:t>Dużo lepiej</w:t>
            </w:r>
          </w:p>
        </w:tc>
        <w:tc>
          <w:tcPr>
            <w:tcW w:w="1202" w:type="dxa"/>
            <w:vAlign w:val="center"/>
          </w:tcPr>
          <w:p w:rsidR="00A769AD" w:rsidRPr="00BF68DB" w:rsidRDefault="00A769AD" w:rsidP="00B90A75">
            <w:pPr>
              <w:rPr>
                <w:rFonts w:ascii="Trebuchet MS" w:hAnsi="Trebuchet MS"/>
                <w:b/>
                <w:szCs w:val="16"/>
              </w:rPr>
            </w:pPr>
            <w:r w:rsidRPr="00BF68DB">
              <w:rPr>
                <w:rFonts w:ascii="Trebuchet MS" w:hAnsi="Trebuchet MS"/>
                <w:b/>
                <w:szCs w:val="16"/>
              </w:rPr>
              <w:t>Całkowita poprawa</w:t>
            </w:r>
          </w:p>
        </w:tc>
      </w:tr>
      <w:tr w:rsidR="00A769AD" w:rsidRPr="00BF68DB" w:rsidTr="00B90A75">
        <w:trPr>
          <w:trHeight w:hRule="exact" w:val="484"/>
        </w:trPr>
        <w:tc>
          <w:tcPr>
            <w:tcW w:w="1201" w:type="dxa"/>
            <w:vAlign w:val="center"/>
          </w:tcPr>
          <w:p w:rsidR="00A769AD" w:rsidRPr="00BF68DB" w:rsidRDefault="00A769AD" w:rsidP="00B90A75">
            <w:pPr>
              <w:rPr>
                <w:rFonts w:ascii="Trebuchet MS" w:hAnsi="Trebuchet MS"/>
                <w:b/>
                <w:szCs w:val="14"/>
              </w:rPr>
            </w:pPr>
            <w:proofErr w:type="spellStart"/>
            <w:r w:rsidRPr="00BF68DB">
              <w:rPr>
                <w:rFonts w:ascii="Trebuchet MS" w:hAnsi="Trebuchet MS"/>
                <w:b/>
                <w:szCs w:val="14"/>
              </w:rPr>
              <w:t>ibuprofen</w:t>
            </w:r>
            <w:proofErr w:type="spellEnd"/>
          </w:p>
        </w:tc>
        <w:tc>
          <w:tcPr>
            <w:tcW w:w="1201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43</w:t>
            </w:r>
          </w:p>
        </w:tc>
        <w:tc>
          <w:tcPr>
            <w:tcW w:w="1201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0</w:t>
            </w:r>
          </w:p>
        </w:tc>
        <w:tc>
          <w:tcPr>
            <w:tcW w:w="1201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14</w:t>
            </w:r>
          </w:p>
        </w:tc>
        <w:tc>
          <w:tcPr>
            <w:tcW w:w="1202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7</w:t>
            </w:r>
          </w:p>
        </w:tc>
        <w:tc>
          <w:tcPr>
            <w:tcW w:w="1202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10</w:t>
            </w:r>
          </w:p>
        </w:tc>
        <w:tc>
          <w:tcPr>
            <w:tcW w:w="1202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10</w:t>
            </w:r>
          </w:p>
        </w:tc>
        <w:tc>
          <w:tcPr>
            <w:tcW w:w="1202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2</w:t>
            </w:r>
          </w:p>
        </w:tc>
      </w:tr>
      <w:tr w:rsidR="00A769AD" w:rsidRPr="00BF68DB" w:rsidTr="00B90A75">
        <w:trPr>
          <w:trHeight w:hRule="exact" w:val="673"/>
        </w:trPr>
        <w:tc>
          <w:tcPr>
            <w:tcW w:w="1201" w:type="dxa"/>
            <w:vAlign w:val="center"/>
          </w:tcPr>
          <w:p w:rsidR="00A769AD" w:rsidRPr="00BF68DB" w:rsidRDefault="00A769AD" w:rsidP="00B90A75">
            <w:pPr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Placebo</w:t>
            </w:r>
          </w:p>
        </w:tc>
        <w:tc>
          <w:tcPr>
            <w:tcW w:w="1201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44</w:t>
            </w:r>
          </w:p>
        </w:tc>
        <w:tc>
          <w:tcPr>
            <w:tcW w:w="1201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5</w:t>
            </w:r>
          </w:p>
        </w:tc>
        <w:tc>
          <w:tcPr>
            <w:tcW w:w="1201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20</w:t>
            </w:r>
          </w:p>
        </w:tc>
        <w:tc>
          <w:tcPr>
            <w:tcW w:w="1202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11</w:t>
            </w:r>
          </w:p>
        </w:tc>
        <w:tc>
          <w:tcPr>
            <w:tcW w:w="1202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3</w:t>
            </w:r>
          </w:p>
        </w:tc>
        <w:tc>
          <w:tcPr>
            <w:tcW w:w="1202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5</w:t>
            </w:r>
          </w:p>
        </w:tc>
        <w:tc>
          <w:tcPr>
            <w:tcW w:w="1202" w:type="dxa"/>
            <w:vAlign w:val="center"/>
          </w:tcPr>
          <w:p w:rsidR="00A769AD" w:rsidRPr="00BF68DB" w:rsidRDefault="00A769AD" w:rsidP="00B90A75">
            <w:pPr>
              <w:jc w:val="center"/>
              <w:rPr>
                <w:rFonts w:ascii="Trebuchet MS" w:hAnsi="Trebuchet MS"/>
                <w:b/>
                <w:szCs w:val="14"/>
              </w:rPr>
            </w:pPr>
            <w:r w:rsidRPr="00BF68DB">
              <w:rPr>
                <w:rFonts w:ascii="Trebuchet MS" w:hAnsi="Trebuchet MS"/>
                <w:b/>
                <w:szCs w:val="14"/>
              </w:rPr>
              <w:t>0</w:t>
            </w:r>
          </w:p>
        </w:tc>
      </w:tr>
    </w:tbl>
    <w:p w:rsidR="00A769AD" w:rsidRPr="00BF68DB" w:rsidRDefault="00A769AD" w:rsidP="00A769AD">
      <w:pPr>
        <w:pStyle w:val="Akapitzlist"/>
        <w:spacing w:after="0" w:line="240" w:lineRule="auto"/>
      </w:pPr>
    </w:p>
    <w:p w:rsidR="00A769AD" w:rsidRPr="00BF68DB" w:rsidRDefault="00A769AD" w:rsidP="00A769AD">
      <w:pPr>
        <w:pStyle w:val="Akapitzlist"/>
        <w:numPr>
          <w:ilvl w:val="0"/>
          <w:numId w:val="3"/>
        </w:numPr>
        <w:spacing w:after="0" w:line="240" w:lineRule="auto"/>
      </w:pPr>
      <w:r w:rsidRPr="00BF68DB">
        <w:t>Aby sprawdzić skuteczność</w:t>
      </w:r>
      <w:r w:rsidR="00BF68DB" w:rsidRPr="00BF68DB">
        <w:t xml:space="preserve"> mieszanki dwóch leków (</w:t>
      </w:r>
      <w:proofErr w:type="spellStart"/>
      <w:r w:rsidR="00BF68DB" w:rsidRPr="00BF68DB">
        <w:t>terbutalin+metoprolol</w:t>
      </w:r>
      <w:proofErr w:type="spellEnd"/>
      <w:r w:rsidR="00BF68DB" w:rsidRPr="00BF68DB">
        <w:t xml:space="preserve">) w przedłużeniu ciąży ponad 36 tygodni przeprowadzono test na dwóch 200 osobowych grupach kobiet.  Jednej grupie podano tylko </w:t>
      </w:r>
      <w:proofErr w:type="spellStart"/>
      <w:r w:rsidR="00BF68DB" w:rsidRPr="00BF68DB">
        <w:t>terbutaline</w:t>
      </w:r>
      <w:proofErr w:type="spellEnd"/>
      <w:r w:rsidR="00BF68DB" w:rsidRPr="00BF68DB">
        <w:t xml:space="preserve">, której skuteczność jest znana lecz wywołuje silne skutki uboczne, a drugiej mieszankę dwóch leków, która powinna dawać znacznie mniejsze objawy oboczne, ale jej skuteczność nie jest znana. Czy na podstawie wyników przedstawionych w poniższej tabeli można stwierdzić, że nowa mieszanka leków jest równie skuteczna w przedłużaniu ciąży jak sam </w:t>
      </w:r>
      <w:proofErr w:type="spellStart"/>
      <w:r w:rsidR="00BF68DB" w:rsidRPr="00BF68DB">
        <w:t>terbutalin</w:t>
      </w:r>
      <w:proofErr w:type="spellEnd"/>
      <w:r w:rsidR="00BF68DB" w:rsidRPr="00BF68DB">
        <w:t>?</w:t>
      </w:r>
    </w:p>
    <w:p w:rsidR="00BF68DB" w:rsidRPr="00BF68DB" w:rsidRDefault="00BF68DB" w:rsidP="00BF68DB">
      <w:pPr>
        <w:spacing w:after="0" w:line="240" w:lineRule="auto"/>
      </w:pPr>
    </w:p>
    <w:p w:rsidR="00BF68DB" w:rsidRPr="00BF68DB" w:rsidRDefault="00BF68DB" w:rsidP="00BF68DB">
      <w:pPr>
        <w:spacing w:after="0" w:line="240" w:lineRule="auto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23"/>
        <w:gridCol w:w="1565"/>
        <w:gridCol w:w="1685"/>
        <w:gridCol w:w="1199"/>
      </w:tblGrid>
      <w:tr w:rsidR="00A769AD" w:rsidRPr="00BF68DB" w:rsidTr="00BF68DB">
        <w:tc>
          <w:tcPr>
            <w:tcW w:w="4623" w:type="dxa"/>
          </w:tcPr>
          <w:p w:rsidR="00A769AD" w:rsidRPr="00BF68DB" w:rsidRDefault="00A769AD" w:rsidP="00B90A75">
            <w:pPr>
              <w:pStyle w:val="Style1"/>
              <w:widowControl/>
              <w:rPr>
                <w:b/>
                <w:sz w:val="22"/>
              </w:rPr>
            </w:pPr>
          </w:p>
        </w:tc>
        <w:tc>
          <w:tcPr>
            <w:tcW w:w="4449" w:type="dxa"/>
            <w:gridSpan w:val="3"/>
          </w:tcPr>
          <w:p w:rsidR="00A769AD" w:rsidRPr="00BF68DB" w:rsidRDefault="00BF68DB" w:rsidP="00B90A75">
            <w:pPr>
              <w:pStyle w:val="Style1"/>
              <w:widowControl/>
              <w:jc w:val="center"/>
              <w:rPr>
                <w:b/>
                <w:sz w:val="22"/>
              </w:rPr>
            </w:pPr>
            <w:r w:rsidRPr="00BF68DB">
              <w:rPr>
                <w:rStyle w:val="FontStyle13"/>
                <w:sz w:val="22"/>
                <w:lang w:eastAsia="en-US"/>
              </w:rPr>
              <w:t>Długość ciąży</w:t>
            </w:r>
          </w:p>
        </w:tc>
      </w:tr>
      <w:tr w:rsidR="00A769AD" w:rsidRPr="00BF68DB" w:rsidTr="00BF68DB">
        <w:tc>
          <w:tcPr>
            <w:tcW w:w="4623" w:type="dxa"/>
            <w:vAlign w:val="center"/>
          </w:tcPr>
          <w:p w:rsidR="00A769AD" w:rsidRPr="00BF68DB" w:rsidRDefault="00BF68DB" w:rsidP="00B90A75">
            <w:pPr>
              <w:pStyle w:val="Style2"/>
              <w:widowControl/>
              <w:spacing w:line="240" w:lineRule="auto"/>
              <w:ind w:left="451"/>
              <w:rPr>
                <w:rStyle w:val="FontStyle13"/>
                <w:b/>
                <w:sz w:val="22"/>
                <w:lang w:eastAsia="en-US"/>
              </w:rPr>
            </w:pPr>
            <w:r>
              <w:rPr>
                <w:rStyle w:val="FontStyle13"/>
                <w:sz w:val="22"/>
                <w:lang w:eastAsia="en-US"/>
              </w:rPr>
              <w:t>grupy</w:t>
            </w:r>
          </w:p>
        </w:tc>
        <w:tc>
          <w:tcPr>
            <w:tcW w:w="1565" w:type="dxa"/>
          </w:tcPr>
          <w:p w:rsidR="00A769AD" w:rsidRPr="00BF68DB" w:rsidRDefault="00A769AD" w:rsidP="00BF68DB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/>
                <w:sz w:val="22"/>
                <w:lang w:eastAsia="en-US"/>
              </w:rPr>
            </w:pPr>
            <w:r w:rsidRPr="00BF68DB">
              <w:rPr>
                <w:rStyle w:val="FontStyle16"/>
                <w:sz w:val="22"/>
                <w:lang w:eastAsia="en-US"/>
              </w:rPr>
              <w:t xml:space="preserve">&gt;36 </w:t>
            </w:r>
            <w:r w:rsidR="00BF68DB">
              <w:rPr>
                <w:rStyle w:val="FontStyle13"/>
                <w:sz w:val="22"/>
                <w:lang w:eastAsia="en-US"/>
              </w:rPr>
              <w:t>tygodni</w:t>
            </w:r>
          </w:p>
        </w:tc>
        <w:tc>
          <w:tcPr>
            <w:tcW w:w="1685" w:type="dxa"/>
          </w:tcPr>
          <w:p w:rsidR="00A769AD" w:rsidRPr="00BF68DB" w:rsidRDefault="00A769AD" w:rsidP="00BF68DB">
            <w:pPr>
              <w:pStyle w:val="Style2"/>
              <w:widowControl/>
              <w:spacing w:line="240" w:lineRule="auto"/>
              <w:ind w:left="235"/>
              <w:rPr>
                <w:rStyle w:val="FontStyle13"/>
                <w:b/>
                <w:sz w:val="22"/>
                <w:lang w:eastAsia="en-US"/>
              </w:rPr>
            </w:pPr>
            <w:r w:rsidRPr="00BF68DB">
              <w:rPr>
                <w:rStyle w:val="FontStyle16"/>
                <w:sz w:val="22"/>
                <w:lang w:eastAsia="en-US"/>
              </w:rPr>
              <w:t xml:space="preserve">≤36 </w:t>
            </w:r>
            <w:r w:rsidR="00BF68DB">
              <w:rPr>
                <w:rStyle w:val="FontStyle13"/>
                <w:sz w:val="22"/>
                <w:lang w:eastAsia="en-US"/>
              </w:rPr>
              <w:t>tygodni</w:t>
            </w:r>
          </w:p>
        </w:tc>
        <w:tc>
          <w:tcPr>
            <w:tcW w:w="1199" w:type="dxa"/>
          </w:tcPr>
          <w:p w:rsidR="00A769AD" w:rsidRPr="00BF68DB" w:rsidRDefault="00BF68DB" w:rsidP="00B90A75">
            <w:pPr>
              <w:pStyle w:val="Style2"/>
              <w:widowControl/>
              <w:spacing w:line="240" w:lineRule="auto"/>
              <w:ind w:left="322"/>
              <w:rPr>
                <w:rStyle w:val="FontStyle13"/>
                <w:b/>
                <w:sz w:val="22"/>
                <w:lang w:eastAsia="en-US"/>
              </w:rPr>
            </w:pPr>
            <w:r>
              <w:rPr>
                <w:rStyle w:val="FontStyle13"/>
                <w:sz w:val="22"/>
                <w:lang w:eastAsia="en-US"/>
              </w:rPr>
              <w:t>razem</w:t>
            </w:r>
          </w:p>
        </w:tc>
      </w:tr>
      <w:tr w:rsidR="00A769AD" w:rsidRPr="00BF68DB" w:rsidTr="00BF68DB">
        <w:tc>
          <w:tcPr>
            <w:tcW w:w="4623" w:type="dxa"/>
          </w:tcPr>
          <w:p w:rsidR="00A769AD" w:rsidRPr="00BF68DB" w:rsidRDefault="00A769AD" w:rsidP="00B90A75">
            <w:pPr>
              <w:pStyle w:val="Style2"/>
              <w:widowControl/>
              <w:spacing w:line="240" w:lineRule="auto"/>
              <w:rPr>
                <w:rStyle w:val="FontStyle13"/>
                <w:b/>
                <w:sz w:val="22"/>
                <w:lang w:eastAsia="en-US"/>
              </w:rPr>
            </w:pPr>
            <w:proofErr w:type="spellStart"/>
            <w:r w:rsidRPr="00BF68DB">
              <w:rPr>
                <w:rStyle w:val="FontStyle13"/>
                <w:sz w:val="22"/>
                <w:lang w:eastAsia="en-US"/>
              </w:rPr>
              <w:t>Terbutaline</w:t>
            </w:r>
            <w:proofErr w:type="spellEnd"/>
          </w:p>
        </w:tc>
        <w:tc>
          <w:tcPr>
            <w:tcW w:w="1565" w:type="dxa"/>
          </w:tcPr>
          <w:p w:rsidR="00A769AD" w:rsidRPr="00BF68DB" w:rsidRDefault="00A769AD" w:rsidP="00B90A75">
            <w:pPr>
              <w:pStyle w:val="Style3"/>
              <w:widowControl/>
              <w:jc w:val="center"/>
              <w:rPr>
                <w:rStyle w:val="FontStyle14"/>
                <w:b/>
                <w:sz w:val="22"/>
                <w:lang w:eastAsia="en-US"/>
              </w:rPr>
            </w:pPr>
            <w:r w:rsidRPr="00BF68DB">
              <w:rPr>
                <w:rStyle w:val="FontStyle14"/>
                <w:b/>
                <w:sz w:val="22"/>
                <w:lang w:eastAsia="en-US"/>
              </w:rPr>
              <w:t>130</w:t>
            </w:r>
          </w:p>
        </w:tc>
        <w:tc>
          <w:tcPr>
            <w:tcW w:w="1685" w:type="dxa"/>
          </w:tcPr>
          <w:p w:rsidR="00A769AD" w:rsidRPr="00BF68DB" w:rsidRDefault="00A769AD" w:rsidP="00B90A75">
            <w:pPr>
              <w:pStyle w:val="Style3"/>
              <w:widowControl/>
              <w:jc w:val="right"/>
              <w:rPr>
                <w:rStyle w:val="FontStyle14"/>
                <w:b/>
                <w:sz w:val="22"/>
                <w:lang w:eastAsia="en-US"/>
              </w:rPr>
            </w:pPr>
            <w:r w:rsidRPr="00BF68DB">
              <w:rPr>
                <w:rStyle w:val="FontStyle14"/>
                <w:b/>
                <w:sz w:val="22"/>
                <w:lang w:eastAsia="en-US"/>
              </w:rPr>
              <w:t>70</w:t>
            </w:r>
          </w:p>
        </w:tc>
        <w:tc>
          <w:tcPr>
            <w:tcW w:w="1199" w:type="dxa"/>
          </w:tcPr>
          <w:p w:rsidR="00A769AD" w:rsidRPr="00BF68DB" w:rsidRDefault="00A769AD" w:rsidP="00B90A75">
            <w:pPr>
              <w:pStyle w:val="Style3"/>
              <w:widowControl/>
              <w:ind w:left="365"/>
              <w:rPr>
                <w:rStyle w:val="FontStyle14"/>
                <w:b/>
                <w:sz w:val="22"/>
                <w:lang w:eastAsia="en-US"/>
              </w:rPr>
            </w:pPr>
            <w:r w:rsidRPr="00BF68DB">
              <w:rPr>
                <w:rStyle w:val="FontStyle14"/>
                <w:b/>
                <w:sz w:val="22"/>
                <w:lang w:eastAsia="en-US"/>
              </w:rPr>
              <w:t>200</w:t>
            </w:r>
          </w:p>
        </w:tc>
      </w:tr>
      <w:tr w:rsidR="00A769AD" w:rsidRPr="00BF68DB" w:rsidTr="00BF68DB">
        <w:tc>
          <w:tcPr>
            <w:tcW w:w="4623" w:type="dxa"/>
          </w:tcPr>
          <w:p w:rsidR="00A769AD" w:rsidRPr="00BF68DB" w:rsidRDefault="00BF68DB" w:rsidP="00B90A75">
            <w:pPr>
              <w:pStyle w:val="Style2"/>
              <w:widowControl/>
              <w:spacing w:line="240" w:lineRule="auto"/>
              <w:rPr>
                <w:rStyle w:val="FontStyle13"/>
                <w:b/>
                <w:sz w:val="22"/>
                <w:lang w:eastAsia="en-US"/>
              </w:rPr>
            </w:pPr>
            <w:proofErr w:type="spellStart"/>
            <w:r>
              <w:rPr>
                <w:rStyle w:val="FontStyle13"/>
                <w:sz w:val="22"/>
                <w:lang w:eastAsia="en-US"/>
              </w:rPr>
              <w:t>Terbutaline</w:t>
            </w:r>
            <w:proofErr w:type="spellEnd"/>
            <w:r>
              <w:rPr>
                <w:rStyle w:val="FontStyle13"/>
                <w:sz w:val="22"/>
                <w:lang w:eastAsia="en-US"/>
              </w:rPr>
              <w:t xml:space="preserve"> i</w:t>
            </w:r>
            <w:r w:rsidR="00A769AD" w:rsidRPr="00BF68DB">
              <w:rPr>
                <w:rStyle w:val="FontStyle13"/>
                <w:sz w:val="22"/>
                <w:lang w:eastAsia="en-US"/>
              </w:rPr>
              <w:t xml:space="preserve"> </w:t>
            </w:r>
            <w:proofErr w:type="spellStart"/>
            <w:r w:rsidR="00A769AD" w:rsidRPr="00BF68DB">
              <w:rPr>
                <w:rStyle w:val="FontStyle13"/>
                <w:sz w:val="22"/>
                <w:lang w:eastAsia="en-US"/>
              </w:rPr>
              <w:t>metoprolol</w:t>
            </w:r>
            <w:proofErr w:type="spellEnd"/>
          </w:p>
        </w:tc>
        <w:tc>
          <w:tcPr>
            <w:tcW w:w="1565" w:type="dxa"/>
          </w:tcPr>
          <w:p w:rsidR="00A769AD" w:rsidRPr="00BF68DB" w:rsidRDefault="00A769AD" w:rsidP="00B90A75">
            <w:pPr>
              <w:pStyle w:val="Style3"/>
              <w:widowControl/>
              <w:jc w:val="center"/>
              <w:rPr>
                <w:rStyle w:val="FontStyle14"/>
                <w:b/>
                <w:sz w:val="22"/>
                <w:lang w:eastAsia="en-US"/>
              </w:rPr>
            </w:pPr>
            <w:r w:rsidRPr="00BF68DB">
              <w:rPr>
                <w:rStyle w:val="FontStyle14"/>
                <w:b/>
                <w:sz w:val="22"/>
                <w:lang w:eastAsia="en-US"/>
              </w:rPr>
              <w:t>120</w:t>
            </w:r>
          </w:p>
        </w:tc>
        <w:tc>
          <w:tcPr>
            <w:tcW w:w="1685" w:type="dxa"/>
          </w:tcPr>
          <w:p w:rsidR="00A769AD" w:rsidRPr="00BF68DB" w:rsidRDefault="00A769AD" w:rsidP="00B90A75">
            <w:pPr>
              <w:pStyle w:val="Style3"/>
              <w:widowControl/>
              <w:jc w:val="right"/>
              <w:rPr>
                <w:rStyle w:val="FontStyle14"/>
                <w:b/>
                <w:sz w:val="22"/>
                <w:lang w:eastAsia="en-US"/>
              </w:rPr>
            </w:pPr>
            <w:r w:rsidRPr="00BF68DB">
              <w:rPr>
                <w:rStyle w:val="FontStyle14"/>
                <w:b/>
                <w:sz w:val="22"/>
                <w:lang w:eastAsia="en-US"/>
              </w:rPr>
              <w:t>80</w:t>
            </w:r>
          </w:p>
        </w:tc>
        <w:tc>
          <w:tcPr>
            <w:tcW w:w="1199" w:type="dxa"/>
          </w:tcPr>
          <w:p w:rsidR="00A769AD" w:rsidRPr="00BF68DB" w:rsidRDefault="00A769AD" w:rsidP="00B90A75">
            <w:pPr>
              <w:pStyle w:val="Style3"/>
              <w:widowControl/>
              <w:ind w:left="365"/>
              <w:rPr>
                <w:rStyle w:val="FontStyle14"/>
                <w:b/>
                <w:sz w:val="22"/>
                <w:lang w:eastAsia="en-US"/>
              </w:rPr>
            </w:pPr>
            <w:r w:rsidRPr="00BF68DB">
              <w:rPr>
                <w:rStyle w:val="FontStyle14"/>
                <w:b/>
                <w:sz w:val="22"/>
                <w:lang w:eastAsia="en-US"/>
              </w:rPr>
              <w:t>200</w:t>
            </w:r>
          </w:p>
        </w:tc>
      </w:tr>
      <w:tr w:rsidR="00A769AD" w:rsidRPr="00BF68DB" w:rsidTr="00BF68DB">
        <w:tc>
          <w:tcPr>
            <w:tcW w:w="4623" w:type="dxa"/>
          </w:tcPr>
          <w:p w:rsidR="00A769AD" w:rsidRPr="00BF68DB" w:rsidRDefault="00BF68DB" w:rsidP="00B90A75">
            <w:pPr>
              <w:pStyle w:val="Style2"/>
              <w:widowControl/>
              <w:spacing w:line="240" w:lineRule="auto"/>
              <w:rPr>
                <w:rStyle w:val="FontStyle13"/>
                <w:b/>
                <w:sz w:val="22"/>
                <w:lang w:eastAsia="en-US"/>
              </w:rPr>
            </w:pPr>
            <w:r>
              <w:rPr>
                <w:rStyle w:val="FontStyle13"/>
                <w:sz w:val="22"/>
                <w:lang w:eastAsia="en-US"/>
              </w:rPr>
              <w:t>razem</w:t>
            </w:r>
          </w:p>
        </w:tc>
        <w:tc>
          <w:tcPr>
            <w:tcW w:w="1565" w:type="dxa"/>
          </w:tcPr>
          <w:p w:rsidR="00A769AD" w:rsidRPr="00BF68DB" w:rsidRDefault="00A769AD" w:rsidP="00B90A75">
            <w:pPr>
              <w:pStyle w:val="Style3"/>
              <w:widowControl/>
              <w:jc w:val="center"/>
              <w:rPr>
                <w:rStyle w:val="FontStyle14"/>
                <w:b/>
                <w:sz w:val="22"/>
                <w:lang w:eastAsia="en-US"/>
              </w:rPr>
            </w:pPr>
            <w:r w:rsidRPr="00BF68DB">
              <w:rPr>
                <w:rStyle w:val="FontStyle14"/>
                <w:b/>
                <w:sz w:val="22"/>
                <w:lang w:eastAsia="en-US"/>
              </w:rPr>
              <w:t>250</w:t>
            </w:r>
          </w:p>
        </w:tc>
        <w:tc>
          <w:tcPr>
            <w:tcW w:w="1685" w:type="dxa"/>
          </w:tcPr>
          <w:p w:rsidR="00A769AD" w:rsidRPr="00BF68DB" w:rsidRDefault="00A769AD" w:rsidP="00B90A75">
            <w:pPr>
              <w:pStyle w:val="Style3"/>
              <w:widowControl/>
              <w:jc w:val="right"/>
              <w:rPr>
                <w:rStyle w:val="FontStyle14"/>
                <w:b/>
                <w:sz w:val="22"/>
                <w:lang w:eastAsia="en-US"/>
              </w:rPr>
            </w:pPr>
            <w:r w:rsidRPr="00BF68DB">
              <w:rPr>
                <w:rStyle w:val="FontStyle14"/>
                <w:b/>
                <w:sz w:val="22"/>
                <w:lang w:eastAsia="en-US"/>
              </w:rPr>
              <w:t>150</w:t>
            </w:r>
          </w:p>
        </w:tc>
        <w:tc>
          <w:tcPr>
            <w:tcW w:w="1199" w:type="dxa"/>
          </w:tcPr>
          <w:p w:rsidR="00A769AD" w:rsidRPr="00BF68DB" w:rsidRDefault="00A769AD" w:rsidP="00B90A75">
            <w:pPr>
              <w:pStyle w:val="Style3"/>
              <w:widowControl/>
              <w:ind w:left="360"/>
              <w:rPr>
                <w:rStyle w:val="FontStyle14"/>
                <w:b/>
                <w:sz w:val="22"/>
                <w:lang w:eastAsia="en-US"/>
              </w:rPr>
            </w:pPr>
            <w:r w:rsidRPr="00BF68DB">
              <w:rPr>
                <w:rStyle w:val="FontStyle14"/>
                <w:b/>
                <w:sz w:val="22"/>
                <w:lang w:eastAsia="en-US"/>
              </w:rPr>
              <w:t>400</w:t>
            </w:r>
          </w:p>
        </w:tc>
      </w:tr>
    </w:tbl>
    <w:p w:rsidR="000F471C" w:rsidRPr="00BF68DB" w:rsidRDefault="000F471C" w:rsidP="00A769AD">
      <w:pPr>
        <w:pStyle w:val="Akapitzlist"/>
        <w:spacing w:after="0" w:line="240" w:lineRule="auto"/>
      </w:pPr>
    </w:p>
    <w:sectPr w:rsidR="000F471C" w:rsidRPr="00BF68DB" w:rsidSect="004F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0E75"/>
    <w:multiLevelType w:val="hybridMultilevel"/>
    <w:tmpl w:val="9C32D2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5D4C48"/>
    <w:multiLevelType w:val="hybridMultilevel"/>
    <w:tmpl w:val="3E2EEC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383D8B"/>
    <w:multiLevelType w:val="hybridMultilevel"/>
    <w:tmpl w:val="D61C9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6714A"/>
    <w:multiLevelType w:val="hybridMultilevel"/>
    <w:tmpl w:val="4C4C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18E3"/>
    <w:multiLevelType w:val="hybridMultilevel"/>
    <w:tmpl w:val="C174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71F49"/>
    <w:multiLevelType w:val="hybridMultilevel"/>
    <w:tmpl w:val="3158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FF9"/>
    <w:rsid w:val="000F471C"/>
    <w:rsid w:val="001433CF"/>
    <w:rsid w:val="00243C81"/>
    <w:rsid w:val="003A26B4"/>
    <w:rsid w:val="003C2420"/>
    <w:rsid w:val="004A7908"/>
    <w:rsid w:val="004F1864"/>
    <w:rsid w:val="00577FF9"/>
    <w:rsid w:val="005F1DFC"/>
    <w:rsid w:val="0069662A"/>
    <w:rsid w:val="006A0990"/>
    <w:rsid w:val="008A4A47"/>
    <w:rsid w:val="009D3A76"/>
    <w:rsid w:val="00A769AD"/>
    <w:rsid w:val="00B14BE3"/>
    <w:rsid w:val="00BB1A69"/>
    <w:rsid w:val="00BF68DB"/>
    <w:rsid w:val="00CD77BE"/>
    <w:rsid w:val="00DA149E"/>
    <w:rsid w:val="00EA6388"/>
    <w:rsid w:val="00EE3A14"/>
    <w:rsid w:val="00FA50BC"/>
    <w:rsid w:val="00FA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FF9"/>
    <w:pPr>
      <w:ind w:left="720"/>
      <w:contextualSpacing/>
    </w:pPr>
  </w:style>
  <w:style w:type="table" w:styleId="Tabela-Siatka">
    <w:name w:val="Table Grid"/>
    <w:basedOn w:val="Standardowy"/>
    <w:rsid w:val="00A7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Domylnaczcionkaakapitu"/>
    <w:rsid w:val="00A769AD"/>
    <w:rPr>
      <w:rFonts w:ascii="Arial" w:hAnsi="Arial" w:cs="Arial"/>
      <w:i/>
      <w:iCs/>
      <w:sz w:val="16"/>
      <w:szCs w:val="16"/>
    </w:rPr>
  </w:style>
  <w:style w:type="paragraph" w:customStyle="1" w:styleId="Style1">
    <w:name w:val="Style1"/>
    <w:basedOn w:val="Normalny"/>
    <w:rsid w:val="00A76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A769AD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A769AD"/>
    <w:rPr>
      <w:rFonts w:ascii="Arial" w:hAnsi="Arial" w:cs="Arial"/>
      <w:i/>
      <w:iCs/>
      <w:sz w:val="16"/>
      <w:szCs w:val="16"/>
    </w:rPr>
  </w:style>
  <w:style w:type="character" w:customStyle="1" w:styleId="FontStyle12">
    <w:name w:val="Font Style12"/>
    <w:basedOn w:val="Domylnaczcionkaakapitu"/>
    <w:rsid w:val="00A769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Domylnaczcionkaakapitu"/>
    <w:rsid w:val="00A769AD"/>
    <w:rPr>
      <w:rFonts w:ascii="Times New Roman" w:hAnsi="Times New Roman" w:cs="Times New Roman"/>
      <w:b/>
      <w:bCs/>
      <w:sz w:val="8"/>
      <w:szCs w:val="8"/>
    </w:rPr>
  </w:style>
  <w:style w:type="paragraph" w:customStyle="1" w:styleId="Style2">
    <w:name w:val="Style2"/>
    <w:basedOn w:val="Normalny"/>
    <w:rsid w:val="00A769A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7</cp:revision>
  <cp:lastPrinted>2013-01-14T09:39:00Z</cp:lastPrinted>
  <dcterms:created xsi:type="dcterms:W3CDTF">2013-01-07T10:52:00Z</dcterms:created>
  <dcterms:modified xsi:type="dcterms:W3CDTF">2013-01-14T16:47:00Z</dcterms:modified>
</cp:coreProperties>
</file>